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GOVERNO DO ESTADO DO PARÁ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190500</wp:posOffset>
            </wp:positionV>
            <wp:extent cx="506730" cy="633413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SECRETARIA DE ESTADO DE EDUCAÇÃO</w:t>
      </w:r>
    </w:p>
    <w:p w:rsidR="00000000" w:rsidDel="00000000" w:rsidP="00000000" w:rsidRDefault="00000000" w:rsidRPr="00000000" w14:paraId="00000003">
      <w:pPr>
        <w:spacing w:line="240" w:lineRule="auto"/>
        <w:ind w:left="28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SECRETARIA ADJUNTA DE EDUCAÇÃO BÁSICA</w:t>
      </w:r>
    </w:p>
    <w:p w:rsidR="00000000" w:rsidDel="00000000" w:rsidP="00000000" w:rsidRDefault="00000000" w:rsidRPr="00000000" w14:paraId="00000004">
      <w:pPr>
        <w:spacing w:line="240" w:lineRule="auto"/>
        <w:ind w:left="28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COORDENAÇÃO DE ENSINO MÉDIO</w:t>
      </w:r>
    </w:p>
    <w:p w:rsidR="00000000" w:rsidDel="00000000" w:rsidP="00000000" w:rsidRDefault="00000000" w:rsidRPr="00000000" w14:paraId="00000005">
      <w:pPr>
        <w:spacing w:line="240" w:lineRule="auto"/>
        <w:ind w:left="28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0" w:firstLine="0"/>
        <w:jc w:val="center"/>
        <w:rPr>
          <w:rFonts w:ascii="Times New Roman" w:cs="Times New Roman" w:eastAsia="Times New Roman" w:hAnsi="Times New Roman"/>
          <w:b w:val="1"/>
          <w:color w:val="17365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8"/>
          <w:szCs w:val="28"/>
          <w:rtl w:val="0"/>
        </w:rPr>
        <w:t xml:space="preserve">ENSINO MÉDIO INTEGRAL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DRE: ______________________________ MUNICÍPIO: _________________________________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ESCOLA: 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Percurso de Aprofundamento e Integração de Estudos (PAIE): 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Unidade Curricular (UC): 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Professor (es): 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ROTEIRO DE ESTUDOS DO PROJETO ____ DO APROFUNDAMENTO DO PAIE _____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7020"/>
        <w:tblGridChange w:id="0">
          <w:tblGrid>
            <w:gridCol w:w="2010"/>
            <w:gridCol w:w="70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TÍTULO DO PROJETO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ROTEIRO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PROBLEMA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PRINCÍPIOS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CURRICULARES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NORTEADORES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EIXOS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ESTRUTURANTES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4xkoklit48ow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PRINCÍPIOS EDUCATIVOS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EIXOS FORMATIVOS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PÚBLICO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JUSTIFICATIVA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METODOLOGIA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right="1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roteiro será desenvolvido como sequência didática em etapas: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right="1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Etapa 1: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right="1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Etapa 2: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right="1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Etapa 3: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right="1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Etapa 4: </w:t>
            </w:r>
          </w:p>
        </w:tc>
      </w:tr>
      <w:tr>
        <w:trPr>
          <w:cantSplit w:val="0"/>
          <w:trHeight w:val="164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CRONOGRAMA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8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4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600"/>
            </w:tblPr>
            <w:tblGrid>
              <w:gridCol w:w="1731"/>
              <w:gridCol w:w="1384"/>
              <w:gridCol w:w="1677"/>
              <w:gridCol w:w="2013"/>
              <w:tblGridChange w:id="0">
                <w:tblGrid>
                  <w:gridCol w:w="1731"/>
                  <w:gridCol w:w="1384"/>
                  <w:gridCol w:w="1677"/>
                  <w:gridCol w:w="2013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dbe5f1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Atividade</w:t>
                  </w:r>
                </w:p>
              </w:tc>
              <w:tc>
                <w:tcPr>
                  <w:shd w:fill="dbe5f1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Período</w:t>
                  </w:r>
                </w:p>
              </w:tc>
              <w:tc>
                <w:tcPr>
                  <w:shd w:fill="dbe5f1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Encontro</w:t>
                  </w:r>
                </w:p>
              </w:tc>
              <w:tc>
                <w:tcPr>
                  <w:shd w:fill="dbe5f1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Aulas semanais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Etapa 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Etapa 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Etapa 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Etapa 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4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4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RESULTADOS ESPERADOS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AVALIAÇÃO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right="1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REFERÊNCIAS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9QQuUiRFRgYk9EDPsqwM5+dJbQ==">CgMxLjAyDmguNHhrb2tsaXQ0OG93OAByITFKRC0wbk9CN3ZEZzExcHJ3QXk3Y1gzUGJxQ1BOWGFIVg==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2024-12-11T16:56:00Z</dcterms:created>
  <dc:creator>Claudeth Pinto</dc:creator>
</cp:coreProperties>
</file>